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810" w:rsidRPr="009E51D6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51D6">
        <w:rPr>
          <w:rFonts w:ascii="Times New Roman" w:hAnsi="Times New Roman" w:cs="Times New Roman"/>
          <w:iCs/>
          <w:sz w:val="24"/>
          <w:szCs w:val="24"/>
        </w:rPr>
        <w:t xml:space="preserve">Форма N 3-б </w:t>
      </w: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71011">
        <w:rPr>
          <w:rFonts w:ascii="Times New Roman" w:hAnsi="Times New Roman" w:cs="Times New Roman"/>
          <w:bCs/>
          <w:sz w:val="32"/>
          <w:szCs w:val="32"/>
        </w:rPr>
        <w:t xml:space="preserve">Содержание инвестиционной программы АО «Вологодское авиационное предприятие» по </w:t>
      </w:r>
      <w:r w:rsidR="008827A4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В. Устюг</w:t>
      </w:r>
      <w:r w:rsidR="00700CE5">
        <w:rPr>
          <w:rFonts w:ascii="Times New Roman" w:hAnsi="Times New Roman" w:cs="Times New Roman"/>
          <w:bCs/>
          <w:sz w:val="32"/>
          <w:szCs w:val="32"/>
        </w:rPr>
        <w:t xml:space="preserve"> на 2025</w:t>
      </w:r>
      <w:r w:rsidRPr="00E71011">
        <w:rPr>
          <w:rFonts w:ascii="Times New Roman" w:hAnsi="Times New Roman" w:cs="Times New Roman"/>
          <w:bCs/>
          <w:sz w:val="32"/>
          <w:szCs w:val="32"/>
        </w:rPr>
        <w:t xml:space="preserve"> год</w:t>
      </w:r>
    </w:p>
    <w:p w:rsidR="00BF5810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1955"/>
        <w:gridCol w:w="1007"/>
        <w:gridCol w:w="1091"/>
        <w:gridCol w:w="1714"/>
        <w:gridCol w:w="599"/>
        <w:gridCol w:w="1334"/>
        <w:gridCol w:w="1502"/>
      </w:tblGrid>
      <w:tr w:rsidR="00BF5810" w:rsidTr="00E71011">
        <w:trPr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19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в рамках инвестиционной программы СЕМ 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1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программы, всего &lt;**&gt;, (тыс. руб.) </w:t>
            </w:r>
          </w:p>
        </w:tc>
        <w:tc>
          <w:tcPr>
            <w:tcW w:w="34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E7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 в </w:t>
            </w:r>
            <w:r w:rsidR="00E710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&lt;**&gt; </w:t>
            </w:r>
          </w:p>
        </w:tc>
      </w:tr>
      <w:tr w:rsidR="00BF5810" w:rsidTr="00E71011">
        <w:trPr>
          <w:trHeight w:val="276"/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(мес./год) </w:t>
            </w:r>
          </w:p>
        </w:tc>
        <w:tc>
          <w:tcPr>
            <w:tcW w:w="10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(мес./год) 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(тыс. руб.) </w:t>
            </w: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собственных средств организации (тыс. руб.)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бюджетов всех уровней бюджетной системы Российской Федерации &lt;***&gt; (тыс. руб.) 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1, в том числе &lt;*&gt;: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Капитальное строительство,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реконструкция (модернизация);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новое строительство.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активов.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Долгосрочные финансовые вложения.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2, в том числе &lt;*&gt;: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Капитальное строительство,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реконструкция (модернизация);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trHeight w:val="785"/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новое строительство.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активов.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Долгосрочные финансовые вложения.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E71011" w:rsidRPr="00E71011" w:rsidRDefault="00E71011" w:rsidP="00BF58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011">
        <w:rPr>
          <w:rFonts w:ascii="Times New Roman" w:hAnsi="Times New Roman" w:cs="Times New Roman"/>
          <w:sz w:val="20"/>
          <w:szCs w:val="20"/>
        </w:rPr>
        <w:t xml:space="preserve">&lt;*&gt; Раскрывается информация о запланированных в рамках данного проекта инвестициях в разрезе объектов капитального строительства (с разделением по реконструируемым (модернизируемым) объектам и новым объектам), долгосрочных финансовых вложений, приобретаемых </w:t>
      </w:r>
      <w:proofErr w:type="spellStart"/>
      <w:r w:rsidRPr="00E71011">
        <w:rPr>
          <w:rFonts w:ascii="Times New Roman" w:hAnsi="Times New Roman" w:cs="Times New Roman"/>
          <w:sz w:val="20"/>
          <w:szCs w:val="20"/>
        </w:rPr>
        <w:t>внеоборотных</w:t>
      </w:r>
      <w:proofErr w:type="spellEnd"/>
      <w:r w:rsidRPr="00E71011">
        <w:rPr>
          <w:rFonts w:ascii="Times New Roman" w:hAnsi="Times New Roman" w:cs="Times New Roman"/>
          <w:sz w:val="20"/>
          <w:szCs w:val="20"/>
        </w:rPr>
        <w:t xml:space="preserve"> активов. При этом детализация приводится по объектам инвестиций, стоимость которых превышает 3 процента от стоимости запланированных инвестиций по соответствующим разделам, но при этом составляет не менее 1 процента суммы запланированных в целом по инвестиционной программе инвестиций.</w:t>
      </w: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011">
        <w:rPr>
          <w:rFonts w:ascii="Times New Roman" w:hAnsi="Times New Roman" w:cs="Times New Roman"/>
          <w:sz w:val="20"/>
          <w:szCs w:val="20"/>
        </w:rPr>
        <w:lastRenderedPageBreak/>
        <w:t>&lt;**&gt; В текущих ценах.</w:t>
      </w: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011">
        <w:rPr>
          <w:rFonts w:ascii="Times New Roman" w:hAnsi="Times New Roman" w:cs="Times New Roman"/>
          <w:sz w:val="20"/>
          <w:szCs w:val="20"/>
        </w:rPr>
        <w:t>&lt;***&gt; В случае, если предусмотрено финансирование реализации инвестиционной программы (инвестиционного проекта) за счет средств нескольких уровней бюджетной системы Российской Федерации, приводится расшифровка с детализацией по каждому уровню.</w:t>
      </w:r>
    </w:p>
    <w:p w:rsidR="00BF5810" w:rsidRDefault="00BF5810" w:rsidP="00BF58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026" w:rsidRDefault="00BF7026">
      <w:bookmarkStart w:id="0" w:name="_GoBack"/>
      <w:bookmarkEnd w:id="0"/>
    </w:p>
    <w:sectPr w:rsidR="00BF7026" w:rsidSect="00E7101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35"/>
    <w:rsid w:val="00261935"/>
    <w:rsid w:val="00700CE5"/>
    <w:rsid w:val="008827A4"/>
    <w:rsid w:val="009E51D6"/>
    <w:rsid w:val="00BF5810"/>
    <w:rsid w:val="00BF7026"/>
    <w:rsid w:val="00E7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54C12"/>
  <w15:chartTrackingRefBased/>
  <w15:docId w15:val="{2F9DCD87-A540-4A9E-8AFF-40BBA814A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8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101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Замуруева Елена Серафимовна</cp:lastModifiedBy>
  <cp:revision>6</cp:revision>
  <cp:lastPrinted>2026-02-19T11:28:00Z</cp:lastPrinted>
  <dcterms:created xsi:type="dcterms:W3CDTF">2026-02-18T10:52:00Z</dcterms:created>
  <dcterms:modified xsi:type="dcterms:W3CDTF">2026-04-16T13:30:00Z</dcterms:modified>
</cp:coreProperties>
</file>